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B0E8F" w14:textId="77777777" w:rsidR="00FD64A5" w:rsidRDefault="00456A44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F76EA03" wp14:editId="4FFC4137">
            <wp:extent cx="1048385" cy="101790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48385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A3D1F" w14:textId="77777777" w:rsidR="00FD64A5" w:rsidRDefault="00FD64A5">
      <w:pPr>
        <w:spacing w:after="919" w:line="1" w:lineRule="exact"/>
      </w:pPr>
    </w:p>
    <w:p w14:paraId="4A279871" w14:textId="77777777" w:rsidR="00FD64A5" w:rsidRDefault="00456A44">
      <w:pPr>
        <w:pStyle w:val="Teksttreci0"/>
        <w:pBdr>
          <w:bottom w:val="single" w:sz="4" w:space="0" w:color="auto"/>
        </w:pBdr>
        <w:spacing w:after="260" w:line="480" w:lineRule="auto"/>
      </w:pPr>
      <w:r>
        <w:rPr>
          <w:b/>
          <w:bCs/>
        </w:rPr>
        <w:t>KOMUNIKAT</w:t>
      </w:r>
      <w:r>
        <w:rPr>
          <w:b/>
          <w:bCs/>
        </w:rPr>
        <w:br/>
        <w:t>Państwowego Powiatowego Inspektora Sanitarnego w Zielonej Górze</w:t>
      </w:r>
      <w:r>
        <w:rPr>
          <w:b/>
          <w:bCs/>
        </w:rPr>
        <w:br/>
        <w:t>z dnia 15.12.2021 roku</w:t>
      </w:r>
      <w:r>
        <w:rPr>
          <w:b/>
          <w:bCs/>
        </w:rPr>
        <w:br/>
        <w:t>w sprawie przydatności wody do spożycia</w:t>
      </w:r>
      <w:r>
        <w:rPr>
          <w:b/>
          <w:bCs/>
        </w:rPr>
        <w:br/>
      </w:r>
      <w:r>
        <w:rPr>
          <w:b/>
          <w:bCs/>
          <w:u w:val="single"/>
        </w:rPr>
        <w:t>z wodociągu publicznego w Nowogrodzie Bobrzańskim (gm. Nowogród Bobrzański)</w:t>
      </w:r>
    </w:p>
    <w:p w14:paraId="6C0FFA25" w14:textId="77777777" w:rsidR="00FD64A5" w:rsidRDefault="00456A44">
      <w:pPr>
        <w:pStyle w:val="Teksttreci0"/>
        <w:spacing w:after="140" w:line="240" w:lineRule="auto"/>
      </w:pPr>
      <w:r>
        <w:rPr>
          <w:b/>
          <w:bCs/>
          <w:u w:val="single"/>
        </w:rPr>
        <w:t xml:space="preserve">zaopatrującego </w:t>
      </w:r>
      <w:r>
        <w:rPr>
          <w:b/>
          <w:bCs/>
          <w:u w:val="single"/>
        </w:rPr>
        <w:t>miejscowości:</w:t>
      </w:r>
    </w:p>
    <w:p w14:paraId="3BFC4824" w14:textId="77777777" w:rsidR="00FD64A5" w:rsidRDefault="00456A44">
      <w:pPr>
        <w:pStyle w:val="Teksttreci0"/>
        <w:spacing w:after="960" w:line="240" w:lineRule="auto"/>
      </w:pPr>
      <w:r>
        <w:rPr>
          <w:b/>
          <w:bCs/>
          <w:u w:val="single"/>
        </w:rPr>
        <w:t>Białowice, Cieszów, Dobroszów Mały, Klępina, Nowogród Bobrzański</w:t>
      </w:r>
    </w:p>
    <w:p w14:paraId="586859BB" w14:textId="77777777" w:rsidR="00FD64A5" w:rsidRDefault="00456A44">
      <w:pPr>
        <w:pStyle w:val="Teksttreci0"/>
        <w:spacing w:after="1220"/>
        <w:jc w:val="both"/>
      </w:pPr>
      <w:r>
        <w:t xml:space="preserve">Państwowy Powiatowy Inspektor Sanitarny w Zielonej Górze, na podstawie sprawozdań z badań próbek wody pobranych z ww. wodociągu </w:t>
      </w:r>
      <w:r>
        <w:rPr>
          <w:b/>
          <w:bCs/>
        </w:rPr>
        <w:t xml:space="preserve">stwierdził przydatność </w:t>
      </w:r>
      <w:r>
        <w:t xml:space="preserve">wody do spożycia. Woda </w:t>
      </w:r>
      <w:r>
        <w:rPr>
          <w:b/>
          <w:bCs/>
        </w:rPr>
        <w:t>spe</w:t>
      </w:r>
      <w:r>
        <w:rPr>
          <w:b/>
          <w:bCs/>
        </w:rPr>
        <w:t xml:space="preserve">łnia wymagania </w:t>
      </w:r>
      <w:r>
        <w:t xml:space="preserve">określone w rozporządzeniu Ministra Zdrowia z dnia 7 grudnia 2017 r. w sprawie jakości wody przeznaczonej do spożycia przez ludzi (Dz. U. z 2017 r., poz. 2294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).</w:t>
      </w:r>
    </w:p>
    <w:p w14:paraId="36472DCE" w14:textId="77777777" w:rsidR="00FD64A5" w:rsidRDefault="00456A44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1B5EC9CD" wp14:editId="1E7089C1">
            <wp:extent cx="3785870" cy="175577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78587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D34E2" w14:textId="77777777" w:rsidR="00A358DC" w:rsidRDefault="00456A44" w:rsidP="00A358DC">
      <w:pPr>
        <w:pStyle w:val="Podpisobrazu0"/>
        <w:ind w:left="5670"/>
      </w:pPr>
      <w:r>
        <w:t>PAŃSTWOWY POWIATOWY</w:t>
      </w:r>
    </w:p>
    <w:p w14:paraId="65A94EA9" w14:textId="77777777" w:rsidR="00A358DC" w:rsidRDefault="00456A44" w:rsidP="00A358DC">
      <w:pPr>
        <w:pStyle w:val="Podpisobrazu0"/>
        <w:ind w:left="5670"/>
      </w:pPr>
      <w:r>
        <w:t xml:space="preserve"> INSPEKTOR SANITARNY</w:t>
      </w:r>
    </w:p>
    <w:p w14:paraId="33D8B281" w14:textId="47EC0432" w:rsidR="00FD64A5" w:rsidRDefault="00A358DC" w:rsidP="00A358DC">
      <w:pPr>
        <w:pStyle w:val="Podpisobrazu0"/>
        <w:ind w:left="5670"/>
        <w:rPr>
          <w:sz w:val="24"/>
          <w:szCs w:val="24"/>
        </w:rPr>
      </w:pPr>
      <w:r>
        <w:t>w Zielonej Górze</w:t>
      </w:r>
      <w:r w:rsidR="00456A44">
        <w:t xml:space="preserve"> </w:t>
      </w:r>
    </w:p>
    <w:p w14:paraId="1B44D09D" w14:textId="77777777" w:rsidR="00FD64A5" w:rsidRDefault="00FD64A5" w:rsidP="00A358DC">
      <w:pPr>
        <w:spacing w:after="139" w:line="1" w:lineRule="exact"/>
        <w:ind w:left="5670"/>
      </w:pPr>
    </w:p>
    <w:p w14:paraId="3A03D108" w14:textId="77777777" w:rsidR="00FD64A5" w:rsidRDefault="00456A44" w:rsidP="00A358DC">
      <w:pPr>
        <w:pStyle w:val="Teksttreci0"/>
        <w:spacing w:after="0" w:line="240" w:lineRule="auto"/>
        <w:ind w:left="5670"/>
        <w:rPr>
          <w:sz w:val="22"/>
          <w:szCs w:val="22"/>
        </w:rPr>
      </w:pPr>
      <w:r>
        <w:rPr>
          <w:i/>
          <w:iCs/>
          <w:color w:val="D36A65"/>
          <w:sz w:val="22"/>
          <w:szCs w:val="22"/>
        </w:rPr>
        <w:t>mgr inż. Dorota Baranowska.</w:t>
      </w:r>
    </w:p>
    <w:sectPr w:rsidR="00FD64A5">
      <w:pgSz w:w="11900" w:h="16840"/>
      <w:pgMar w:top="1087" w:right="1389" w:bottom="639" w:left="1367" w:header="659" w:footer="21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15C07" w14:textId="77777777" w:rsidR="00456A44" w:rsidRDefault="00456A44">
      <w:r>
        <w:separator/>
      </w:r>
    </w:p>
  </w:endnote>
  <w:endnote w:type="continuationSeparator" w:id="0">
    <w:p w14:paraId="2F66F416" w14:textId="77777777" w:rsidR="00456A44" w:rsidRDefault="0045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FCC44" w14:textId="77777777" w:rsidR="00456A44" w:rsidRDefault="00456A44"/>
  </w:footnote>
  <w:footnote w:type="continuationSeparator" w:id="0">
    <w:p w14:paraId="4FE268FE" w14:textId="77777777" w:rsidR="00456A44" w:rsidRDefault="00456A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A5"/>
    <w:rsid w:val="00456A44"/>
    <w:rsid w:val="00A358DC"/>
    <w:rsid w:val="00FD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9D95"/>
  <w15:docId w15:val="{47DA972F-33BD-4D96-911F-F8650CD9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color w:val="D36A65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600" w:line="36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Podpisobrazu0">
    <w:name w:val="Podpis obrazu"/>
    <w:basedOn w:val="Normalny"/>
    <w:link w:val="Podpisobrazu"/>
    <w:pPr>
      <w:spacing w:line="199" w:lineRule="auto"/>
      <w:jc w:val="center"/>
    </w:pPr>
    <w:rPr>
      <w:rFonts w:ascii="Arial" w:eastAsia="Arial" w:hAnsi="Arial" w:cs="Arial"/>
      <w:color w:val="D36A6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msurynt</cp:lastModifiedBy>
  <cp:revision>2</cp:revision>
  <dcterms:created xsi:type="dcterms:W3CDTF">2021-12-15T13:53:00Z</dcterms:created>
  <dcterms:modified xsi:type="dcterms:W3CDTF">2021-12-15T13:54:00Z</dcterms:modified>
</cp:coreProperties>
</file>